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5A64E" w14:textId="77777777" w:rsidR="00BE2E25" w:rsidRPr="00EB1D14" w:rsidRDefault="00BE2E25" w:rsidP="00BE2E25">
      <w:pPr>
        <w:spacing w:after="0"/>
        <w:rPr>
          <w:rFonts w:ascii="Times New Roman" w:hAnsi="Times New Roman"/>
          <w:b/>
        </w:rPr>
      </w:pPr>
      <w:r w:rsidRPr="00EB1D14">
        <w:rPr>
          <w:rFonts w:ascii="Times New Roman" w:hAnsi="Times New Roman"/>
          <w:b/>
        </w:rPr>
        <w:t>Practicing Paraphrasing and Quoting</w:t>
      </w:r>
    </w:p>
    <w:p w14:paraId="2B79D4E1" w14:textId="77777777" w:rsidR="00BE2E25" w:rsidRPr="00EB1D14" w:rsidRDefault="00BE2E25" w:rsidP="00BE2E25">
      <w:pPr>
        <w:spacing w:after="0"/>
        <w:rPr>
          <w:rFonts w:ascii="Times New Roman" w:hAnsi="Times New Roman"/>
        </w:rPr>
      </w:pPr>
    </w:p>
    <w:p w14:paraId="7BE88DB5" w14:textId="77777777" w:rsidR="00BE2E25" w:rsidRPr="00EB1D14" w:rsidRDefault="00BE2E25" w:rsidP="00BE2E25">
      <w:pPr>
        <w:spacing w:after="0"/>
        <w:rPr>
          <w:rFonts w:ascii="Times New Roman" w:hAnsi="Times New Roman"/>
        </w:rPr>
      </w:pPr>
      <w:r w:rsidRPr="00EB1D14">
        <w:rPr>
          <w:rFonts w:ascii="Times New Roman" w:hAnsi="Times New Roman"/>
        </w:rPr>
        <w:t>When do you QUOTE (copy the words of the article exactly) and when do you PARAPHRASE (use your own words to say the same idea)?</w:t>
      </w:r>
    </w:p>
    <w:p w14:paraId="23914E05" w14:textId="77777777" w:rsidR="00BE2E25" w:rsidRPr="00EB5C8E" w:rsidRDefault="00BE2E25" w:rsidP="00EB5C8E">
      <w:pPr>
        <w:spacing w:after="0"/>
        <w:rPr>
          <w:rFonts w:ascii="Times New Roman" w:hAnsi="Times New Roman"/>
        </w:rPr>
      </w:pPr>
    </w:p>
    <w:p w14:paraId="186AD3A3" w14:textId="77777777" w:rsidR="00EB5C8E" w:rsidRPr="00EB5C8E" w:rsidRDefault="00BE2E25" w:rsidP="00EB5C8E">
      <w:pPr>
        <w:pStyle w:val="ListParagraph"/>
        <w:numPr>
          <w:ilvl w:val="0"/>
          <w:numId w:val="1"/>
        </w:numPr>
        <w:spacing w:after="0"/>
        <w:rPr>
          <w:rFonts w:ascii="Times New Roman" w:hAnsi="Times New Roman"/>
          <w:b/>
        </w:rPr>
      </w:pPr>
      <w:r w:rsidRPr="00EB1D14">
        <w:rPr>
          <w:rFonts w:ascii="Times New Roman" w:hAnsi="Times New Roman"/>
          <w:b/>
        </w:rPr>
        <w:t>Paraphrase facts and numbers.</w:t>
      </w:r>
      <w:r w:rsidRPr="00EB1D14">
        <w:rPr>
          <w:rFonts w:ascii="Times New Roman" w:hAnsi="Times New Roman"/>
        </w:rPr>
        <w:t xml:space="preserve"> </w:t>
      </w:r>
      <w:r w:rsidR="00FA5D78">
        <w:rPr>
          <w:rFonts w:ascii="Times New Roman" w:hAnsi="Times New Roman"/>
        </w:rPr>
        <w:t>A long paragraph of facts</w:t>
      </w:r>
      <w:r w:rsidRPr="00EB1D14">
        <w:rPr>
          <w:rFonts w:ascii="Times New Roman" w:hAnsi="Times New Roman"/>
        </w:rPr>
        <w:t xml:space="preserve"> and numbers </w:t>
      </w:r>
      <w:r w:rsidR="00FA5D78">
        <w:rPr>
          <w:rFonts w:ascii="Times New Roman" w:hAnsi="Times New Roman"/>
        </w:rPr>
        <w:t>is</w:t>
      </w:r>
      <w:r w:rsidRPr="00EB1D14">
        <w:rPr>
          <w:rFonts w:ascii="Times New Roman" w:hAnsi="Times New Roman"/>
        </w:rPr>
        <w:t xml:space="preserve"> too long/detailed to </w:t>
      </w:r>
      <w:r w:rsidR="00FA5D78">
        <w:rPr>
          <w:rFonts w:ascii="Times New Roman" w:hAnsi="Times New Roman"/>
        </w:rPr>
        <w:t>quote</w:t>
      </w:r>
      <w:r w:rsidRPr="00EB1D14">
        <w:rPr>
          <w:rFonts w:ascii="Times New Roman" w:hAnsi="Times New Roman"/>
        </w:rPr>
        <w:t>. Instead, take only the facts and numbers you need for your essay.</w:t>
      </w:r>
    </w:p>
    <w:p w14:paraId="5545C212" w14:textId="77777777" w:rsidR="00EB5C8E" w:rsidRDefault="00EB5C8E" w:rsidP="00EB5C8E">
      <w:pPr>
        <w:pStyle w:val="ListParagraph"/>
        <w:spacing w:after="0"/>
        <w:rPr>
          <w:rFonts w:ascii="Times New Roman" w:hAnsi="Times New Roman"/>
          <w:b/>
        </w:rPr>
      </w:pPr>
    </w:p>
    <w:p w14:paraId="70330CAB" w14:textId="77777777" w:rsidR="00BE2E25" w:rsidRPr="00EB5C8E" w:rsidRDefault="00EB5C8E" w:rsidP="00EB5C8E">
      <w:pPr>
        <w:pStyle w:val="ListParagraph"/>
        <w:numPr>
          <w:ilvl w:val="0"/>
          <w:numId w:val="1"/>
        </w:numPr>
        <w:spacing w:after="0"/>
        <w:rPr>
          <w:rFonts w:ascii="Times New Roman" w:hAnsi="Times New Roman"/>
          <w:b/>
        </w:rPr>
      </w:pPr>
      <w:r w:rsidRPr="00EB5C8E">
        <w:rPr>
          <w:rFonts w:ascii="Times New Roman" w:hAnsi="Times New Roman"/>
          <w:b/>
        </w:rPr>
        <w:t>Paraphrase descriptions.</w:t>
      </w:r>
      <w:r w:rsidRPr="00EB5C8E">
        <w:rPr>
          <w:rFonts w:ascii="Times New Roman" w:hAnsi="Times New Roman"/>
        </w:rPr>
        <w:t xml:space="preserve"> </w:t>
      </w:r>
      <w:r w:rsidR="00500171">
        <w:rPr>
          <w:rFonts w:ascii="Times New Roman" w:hAnsi="Times New Roman"/>
        </w:rPr>
        <w:t>The same with facts and numbers, the reason you</w:t>
      </w:r>
      <w:r w:rsidRPr="00EB5C8E">
        <w:rPr>
          <w:rFonts w:ascii="Times New Roman" w:hAnsi="Times New Roman"/>
        </w:rPr>
        <w:t xml:space="preserve"> paraphrase </w:t>
      </w:r>
      <w:r w:rsidR="00160253">
        <w:rPr>
          <w:rFonts w:ascii="Times New Roman" w:hAnsi="Times New Roman"/>
        </w:rPr>
        <w:t>a description</w:t>
      </w:r>
      <w:r w:rsidRPr="00EB5C8E">
        <w:rPr>
          <w:rFonts w:ascii="Times New Roman" w:hAnsi="Times New Roman"/>
        </w:rPr>
        <w:t xml:space="preserve"> is that </w:t>
      </w:r>
      <w:r w:rsidR="00160253">
        <w:rPr>
          <w:rFonts w:ascii="Times New Roman" w:hAnsi="Times New Roman"/>
        </w:rPr>
        <w:t>it is</w:t>
      </w:r>
      <w:r w:rsidRPr="00EB5C8E">
        <w:rPr>
          <w:rFonts w:ascii="Times New Roman" w:hAnsi="Times New Roman"/>
        </w:rPr>
        <w:t xml:space="preserve"> often too long to be put in your essay as a direct quote.</w:t>
      </w:r>
    </w:p>
    <w:p w14:paraId="7179FE0B" w14:textId="77777777" w:rsidR="00BE2E25" w:rsidRPr="00EB1D14" w:rsidRDefault="00BE2E25" w:rsidP="00BE2E25">
      <w:pPr>
        <w:spacing w:after="0"/>
        <w:rPr>
          <w:rFonts w:ascii="Times New Roman" w:hAnsi="Times New Roman"/>
          <w:b/>
        </w:rPr>
      </w:pPr>
    </w:p>
    <w:p w14:paraId="7013EAFF" w14:textId="77777777" w:rsidR="00BE2E25" w:rsidRPr="00EB1D14" w:rsidRDefault="00BE2E25" w:rsidP="00BE2E25">
      <w:pPr>
        <w:pStyle w:val="ListParagraph"/>
        <w:numPr>
          <w:ilvl w:val="0"/>
          <w:numId w:val="1"/>
        </w:numPr>
        <w:spacing w:after="0"/>
        <w:rPr>
          <w:rFonts w:ascii="Times New Roman" w:hAnsi="Times New Roman"/>
          <w:b/>
        </w:rPr>
      </w:pPr>
      <w:r w:rsidRPr="00EB1D14">
        <w:rPr>
          <w:rFonts w:ascii="Times New Roman" w:hAnsi="Times New Roman"/>
          <w:b/>
        </w:rPr>
        <w:t>Quote clever uses of language.</w:t>
      </w:r>
      <w:r w:rsidRPr="00EB1D14">
        <w:rPr>
          <w:rFonts w:ascii="Times New Roman" w:hAnsi="Times New Roman"/>
        </w:rPr>
        <w:t xml:space="preserve"> If the writer says an idea in a clever way, you quote that idea. For example, the Indian philosopher Mahatma Gandhi said, “Live as if you were to die tomorrow; learn as if you were to live forever.” This is expressed beautifully and so it is a quote. If you simply write, “You need to enjoy your life as much as you can, and study as much as you can,” that is a boring way to express the same idea and does not need to be quoted.</w:t>
      </w:r>
    </w:p>
    <w:p w14:paraId="472B3458" w14:textId="77777777" w:rsidR="00BE2E25" w:rsidRPr="00EB1D14" w:rsidRDefault="00BE2E25" w:rsidP="00BE2E25">
      <w:pPr>
        <w:spacing w:after="0"/>
        <w:rPr>
          <w:rFonts w:ascii="Times New Roman" w:hAnsi="Times New Roman"/>
          <w:b/>
        </w:rPr>
      </w:pPr>
    </w:p>
    <w:p w14:paraId="5F83E99C" w14:textId="77777777" w:rsidR="00BE2E25" w:rsidRPr="00EB1D14" w:rsidRDefault="00BE2E25" w:rsidP="00BE2E25">
      <w:pPr>
        <w:pStyle w:val="ListParagraph"/>
        <w:numPr>
          <w:ilvl w:val="0"/>
          <w:numId w:val="1"/>
        </w:numPr>
        <w:spacing w:after="0"/>
        <w:rPr>
          <w:rFonts w:ascii="Times New Roman" w:hAnsi="Times New Roman"/>
          <w:b/>
        </w:rPr>
      </w:pPr>
      <w:r w:rsidRPr="00EB1D14">
        <w:rPr>
          <w:rFonts w:ascii="Times New Roman" w:hAnsi="Times New Roman"/>
          <w:b/>
        </w:rPr>
        <w:t xml:space="preserve">Quote strong opinions. </w:t>
      </w:r>
      <w:r w:rsidRPr="00EB1D14">
        <w:rPr>
          <w:rFonts w:ascii="Times New Roman" w:hAnsi="Times New Roman"/>
        </w:rPr>
        <w:t>In the election for the US Presidency, Donald Trump said, “One of the key problems today is that politics is such a disgrace. Good people don’t go into government.” If you didn’t quote him directly, other people might think Donald Trump said something weak and gentle, but you (his enemy) made him look like he had a stronger opinion. In fact, he did say something this strong—so you prove it with quote.</w:t>
      </w:r>
    </w:p>
    <w:p w14:paraId="62A5F71D" w14:textId="77777777" w:rsidR="00BE2E25" w:rsidRPr="00EB1D14" w:rsidRDefault="00BE2E25" w:rsidP="00BE2E25">
      <w:pPr>
        <w:spacing w:after="0"/>
        <w:rPr>
          <w:rFonts w:ascii="Times New Roman" w:hAnsi="Times New Roman"/>
        </w:rPr>
      </w:pPr>
    </w:p>
    <w:p w14:paraId="1405ED87" w14:textId="74FF274C" w:rsidR="00BE2E25" w:rsidRPr="00EB1D14" w:rsidRDefault="00BE2E25" w:rsidP="00BE2E25">
      <w:pPr>
        <w:pStyle w:val="ListParagraph"/>
        <w:numPr>
          <w:ilvl w:val="0"/>
          <w:numId w:val="1"/>
        </w:numPr>
        <w:spacing w:after="0"/>
        <w:rPr>
          <w:rFonts w:ascii="Times New Roman" w:hAnsi="Times New Roman"/>
          <w:b/>
        </w:rPr>
      </w:pPr>
      <w:r w:rsidRPr="00EB1D14">
        <w:rPr>
          <w:rFonts w:ascii="Times New Roman" w:hAnsi="Times New Roman"/>
          <w:b/>
        </w:rPr>
        <w:t xml:space="preserve">Quote </w:t>
      </w:r>
      <w:r w:rsidR="0019727A">
        <w:rPr>
          <w:rFonts w:ascii="Times New Roman" w:hAnsi="Times New Roman"/>
          <w:b/>
        </w:rPr>
        <w:t xml:space="preserve">(some) </w:t>
      </w:r>
      <w:r w:rsidRPr="00EB1D14">
        <w:rPr>
          <w:rFonts w:ascii="Times New Roman" w:hAnsi="Times New Roman"/>
          <w:b/>
        </w:rPr>
        <w:t>definitions.</w:t>
      </w:r>
      <w:r w:rsidRPr="00EB1D14">
        <w:rPr>
          <w:rFonts w:ascii="Times New Roman" w:hAnsi="Times New Roman"/>
        </w:rPr>
        <w:t xml:space="preserve"> The reason for quoting </w:t>
      </w:r>
      <w:r w:rsidR="0019727A">
        <w:rPr>
          <w:rFonts w:ascii="Times New Roman" w:hAnsi="Times New Roman"/>
        </w:rPr>
        <w:t xml:space="preserve">certain </w:t>
      </w:r>
      <w:r w:rsidRPr="00EB1D14">
        <w:rPr>
          <w:rFonts w:ascii="Times New Roman" w:hAnsi="Times New Roman"/>
        </w:rPr>
        <w:t xml:space="preserve">definitions is that if you don’t copy them exactly, you may get the wrong definition. </w:t>
      </w:r>
    </w:p>
    <w:p w14:paraId="42760D4A" w14:textId="77777777" w:rsidR="00BE2E25" w:rsidRPr="00EB1D14" w:rsidRDefault="00BE2E25" w:rsidP="00BE2E25">
      <w:pPr>
        <w:spacing w:after="0"/>
        <w:rPr>
          <w:rFonts w:ascii="Times New Roman" w:hAnsi="Times New Roman"/>
        </w:rPr>
      </w:pPr>
    </w:p>
    <w:p w14:paraId="45E8A108" w14:textId="77777777" w:rsidR="00BE2E25" w:rsidRPr="00EB1D14" w:rsidRDefault="00BE2E25" w:rsidP="00BE2E25">
      <w:pPr>
        <w:spacing w:after="0"/>
        <w:rPr>
          <w:rFonts w:ascii="Times New Roman" w:hAnsi="Times New Roman"/>
        </w:rPr>
      </w:pPr>
      <w:r w:rsidRPr="00EB1D14">
        <w:rPr>
          <w:rFonts w:ascii="Times New Roman" w:hAnsi="Times New Roman"/>
        </w:rPr>
        <w:t>Below you will find an article about IKEA, the cheap furniture store whose headquarters are in Sweden. The article is called “Can Ikea be Green?” (That means, can this cheap store be good for the environment?) Practice quot</w:t>
      </w:r>
      <w:bookmarkStart w:id="0" w:name="_GoBack"/>
      <w:bookmarkEnd w:id="0"/>
      <w:r w:rsidRPr="00EB1D14">
        <w:rPr>
          <w:rFonts w:ascii="Times New Roman" w:hAnsi="Times New Roman"/>
        </w:rPr>
        <w:t>ing and paraphrasing when the exercise tells you to.</w:t>
      </w:r>
    </w:p>
    <w:p w14:paraId="08767EE2" w14:textId="77777777" w:rsidR="00BE2E25" w:rsidRPr="00EB1D14" w:rsidRDefault="00BE2E25" w:rsidP="00BE2E25">
      <w:pPr>
        <w:spacing w:after="0"/>
        <w:rPr>
          <w:rFonts w:ascii="Times New Roman" w:hAnsi="Times New Roman"/>
        </w:rPr>
      </w:pPr>
    </w:p>
    <w:p w14:paraId="44EE68D0" w14:textId="77777777" w:rsidR="00BE2E25" w:rsidRPr="00EB1D14" w:rsidRDefault="00BE2E25" w:rsidP="00BE2E25">
      <w:pPr>
        <w:spacing w:after="0"/>
        <w:ind w:left="720" w:hanging="720"/>
        <w:rPr>
          <w:rFonts w:ascii="Times New Roman" w:hAnsi="Times New Roman"/>
          <w:b/>
        </w:rPr>
      </w:pPr>
      <w:proofErr w:type="spellStart"/>
      <w:r w:rsidRPr="00EB1D14">
        <w:rPr>
          <w:rFonts w:ascii="Times New Roman" w:hAnsi="Times New Roman"/>
          <w:b/>
        </w:rPr>
        <w:t>Kowitt</w:t>
      </w:r>
      <w:proofErr w:type="spellEnd"/>
      <w:r w:rsidRPr="00EB1D14">
        <w:rPr>
          <w:rFonts w:ascii="Times New Roman" w:hAnsi="Times New Roman"/>
          <w:b/>
        </w:rPr>
        <w:t xml:space="preserve">, B. (2015). Can Ikea turn its blonde world green? </w:t>
      </w:r>
      <w:r w:rsidRPr="00EB1D14">
        <w:rPr>
          <w:rFonts w:ascii="Times New Roman" w:hAnsi="Times New Roman"/>
          <w:b/>
          <w:i/>
        </w:rPr>
        <w:t>Fortune.com.</w:t>
      </w:r>
      <w:r w:rsidRPr="00EB1D14">
        <w:rPr>
          <w:rFonts w:ascii="Times New Roman" w:hAnsi="Times New Roman"/>
          <w:b/>
        </w:rPr>
        <w:t xml:space="preserve"> Retrieved from </w:t>
      </w:r>
      <w:hyperlink r:id="rId5" w:history="1">
        <w:r w:rsidRPr="00EB1D14">
          <w:rPr>
            <w:rStyle w:val="Hyperlink"/>
            <w:rFonts w:ascii="Times New Roman" w:hAnsi="Times New Roman"/>
            <w:b/>
          </w:rPr>
          <w:t>http://fortune.com/2015/03/10/can-ikea-turn-green</w:t>
        </w:r>
      </w:hyperlink>
      <w:r w:rsidRPr="00EB1D14">
        <w:rPr>
          <w:rFonts w:ascii="Times New Roman" w:hAnsi="Times New Roman"/>
          <w:b/>
        </w:rPr>
        <w:t xml:space="preserve"> </w:t>
      </w:r>
    </w:p>
    <w:p w14:paraId="0937BCB2" w14:textId="77777777" w:rsidR="00BE2E25" w:rsidRPr="00EB1D14" w:rsidRDefault="00BE2E25" w:rsidP="00BE2E25">
      <w:pPr>
        <w:spacing w:after="0"/>
        <w:ind w:left="720" w:hanging="720"/>
        <w:rPr>
          <w:rFonts w:ascii="Times New Roman" w:hAnsi="Times New Roman"/>
          <w:b/>
        </w:rPr>
      </w:pPr>
      <w:r w:rsidRPr="00EB1D14">
        <w:rPr>
          <w:rFonts w:ascii="Times New Roman" w:hAnsi="Times New Roman"/>
          <w:b/>
        </w:rPr>
        <w:br w:type="page"/>
      </w:r>
      <w:r w:rsidRPr="00EB1D14">
        <w:rPr>
          <w:rFonts w:ascii="Times New Roman" w:hAnsi="Times New Roman"/>
          <w:b/>
        </w:rPr>
        <w:lastRenderedPageBreak/>
        <w:t>Can Ikea turn its blonde world green?</w:t>
      </w:r>
    </w:p>
    <w:p w14:paraId="3A4EB6EE" w14:textId="77777777" w:rsidR="00BE2E25" w:rsidRPr="00EB1D14" w:rsidRDefault="00203845" w:rsidP="00BE2E25">
      <w:pPr>
        <w:rPr>
          <w:rFonts w:ascii="Times New Roman" w:hAnsi="Times New Roman"/>
          <w:szCs w:val="20"/>
        </w:rPr>
      </w:pPr>
      <w:r>
        <w:rPr>
          <w:rFonts w:ascii="Times New Roman" w:hAnsi="Times New Roman"/>
          <w:szCs w:val="20"/>
        </w:rPr>
        <w:t xml:space="preserve">By Beth </w:t>
      </w:r>
      <w:proofErr w:type="spellStart"/>
      <w:r>
        <w:rPr>
          <w:rFonts w:ascii="Times New Roman" w:hAnsi="Times New Roman"/>
          <w:szCs w:val="20"/>
        </w:rPr>
        <w:t>Kowitt</w:t>
      </w:r>
      <w:proofErr w:type="spellEnd"/>
    </w:p>
    <w:p w14:paraId="78CCA020" w14:textId="77777777" w:rsidR="00BE2E25" w:rsidRPr="00EB1D14" w:rsidRDefault="00BE2E25" w:rsidP="003547C8">
      <w:pPr>
        <w:spacing w:beforeLines="1" w:before="2" w:afterLines="1" w:after="2"/>
        <w:outlineLvl w:val="2"/>
        <w:rPr>
          <w:rFonts w:ascii="Times New Roman" w:hAnsi="Times New Roman" w:cs="Times New Roman"/>
          <w:szCs w:val="20"/>
        </w:rPr>
      </w:pPr>
      <w:r w:rsidRPr="00EB1D14">
        <w:rPr>
          <w:rFonts w:ascii="Times New Roman" w:hAnsi="Times New Roman" w:cs="Times New Roman"/>
          <w:szCs w:val="20"/>
        </w:rPr>
        <w:t>The Swedish giant is phasing out light bulbs, cutting down on foam, and getting much of its energy now from the wind and sun. But c’mon—can a company that sells particle-board furniture really be “sustainable”?</w:t>
      </w:r>
    </w:p>
    <w:p w14:paraId="5D27D965" w14:textId="77777777" w:rsidR="00BE2E25" w:rsidRPr="00EB1D14" w:rsidRDefault="00BE2E25" w:rsidP="00BE2E25">
      <w:pPr>
        <w:spacing w:after="0"/>
        <w:ind w:left="720" w:hanging="720"/>
        <w:rPr>
          <w:rFonts w:ascii="Times New Roman" w:hAnsi="Times New Roman"/>
        </w:rPr>
      </w:pPr>
    </w:p>
    <w:p w14:paraId="5CCBD593" w14:textId="0134757F" w:rsidR="00BE2E25" w:rsidRPr="00203845" w:rsidRDefault="00BE2E25" w:rsidP="00BE2E25">
      <w:pPr>
        <w:spacing w:after="0"/>
        <w:rPr>
          <w:rFonts w:ascii="Times New Roman" w:hAnsi="Times New Roman"/>
          <w:sz w:val="20"/>
        </w:rPr>
      </w:pPr>
      <w:r w:rsidRPr="00203845">
        <w:rPr>
          <w:rFonts w:ascii="Times New Roman" w:hAnsi="Times New Roman"/>
          <w:sz w:val="20"/>
        </w:rPr>
        <w:t>[Teacher’s note: “Swedish giant” means “giant Swedish company”. “Phasing out” means “to stop using”; “cutting down” means “to use less”. When the writer says, “C’mon—can a company that sells particle-board furniture really be ‘sustainable’?”, the “come on” means she doesn’t believe it can be sustainable. Particle-board furniture is fake wood made from sawdust</w:t>
      </w:r>
      <w:r w:rsidR="00EB1D14" w:rsidRPr="00203845">
        <w:rPr>
          <w:rFonts w:ascii="Times New Roman" w:eastAsia="Heiti TC Light" w:hAnsi="Times New Roman" w:cs="Heiti TC Light"/>
          <w:sz w:val="20"/>
        </w:rPr>
        <w:t xml:space="preserve"> </w:t>
      </w:r>
      <w:r w:rsidRPr="00203845">
        <w:rPr>
          <w:rFonts w:ascii="Times New Roman" w:hAnsi="Times New Roman"/>
          <w:sz w:val="20"/>
        </w:rPr>
        <w:t>that is basically pressed/glued together.</w:t>
      </w:r>
      <w:r w:rsidR="00EB1D14" w:rsidRPr="00203845">
        <w:rPr>
          <w:rFonts w:ascii="Times New Roman" w:hAnsi="Times New Roman"/>
          <w:sz w:val="20"/>
        </w:rPr>
        <w:t xml:space="preserve"> If you spill water on this furniture it is instantly ruined.]</w:t>
      </w:r>
    </w:p>
    <w:p w14:paraId="12CD5919" w14:textId="77777777" w:rsidR="00BE2E25" w:rsidRPr="00EB1D14" w:rsidRDefault="00BE2E25" w:rsidP="00BE2E25">
      <w:pPr>
        <w:spacing w:after="0"/>
        <w:ind w:left="720" w:hanging="720"/>
        <w:rPr>
          <w:rFonts w:ascii="Times New Roman" w:hAnsi="Times New Roman"/>
        </w:rPr>
      </w:pPr>
    </w:p>
    <w:p w14:paraId="6ADFCEC0" w14:textId="77777777" w:rsidR="00EB1D14" w:rsidRPr="00EB1D14" w:rsidRDefault="00EB1D14" w:rsidP="00EB1D14">
      <w:pPr>
        <w:spacing w:after="0"/>
        <w:rPr>
          <w:rFonts w:ascii="Times New Roman" w:hAnsi="Times New Roman"/>
        </w:rPr>
      </w:pPr>
      <w:r w:rsidRPr="00EB1D14">
        <w:rPr>
          <w:rFonts w:ascii="Times New Roman" w:hAnsi="Times New Roman"/>
        </w:rPr>
        <w:t>Ikea is retailer, a design shop, a manufacturer, and publisher—and now it’s also an energy company.</w:t>
      </w:r>
    </w:p>
    <w:p w14:paraId="270B7E35" w14:textId="77777777" w:rsidR="00BE2E25" w:rsidRPr="00EB1D14" w:rsidRDefault="00BE2E25" w:rsidP="00EB1D14">
      <w:pPr>
        <w:spacing w:after="0"/>
        <w:rPr>
          <w:rFonts w:ascii="Times New Roman" w:hAnsi="Times New Roman"/>
        </w:rPr>
      </w:pPr>
    </w:p>
    <w:p w14:paraId="7EF584CD" w14:textId="77777777" w:rsidR="00203845" w:rsidRDefault="00EB1D14" w:rsidP="00EB1D14">
      <w:pPr>
        <w:spacing w:after="0"/>
        <w:rPr>
          <w:rFonts w:ascii="Times New Roman" w:hAnsi="Times New Roman"/>
        </w:rPr>
      </w:pPr>
      <w:r w:rsidRPr="00EB1D14">
        <w:rPr>
          <w:rFonts w:ascii="Times New Roman" w:hAnsi="Times New Roman"/>
        </w:rPr>
        <w:t>The furniture and furnishings giant will soon own and operate 314 wind turbines in nine countries and has installed 700,000 solar panels on its buildings, putting the company on track to be energy independent by 2020.</w:t>
      </w:r>
    </w:p>
    <w:p w14:paraId="2BF4AC9A" w14:textId="77777777" w:rsidR="00203845" w:rsidRDefault="00203845" w:rsidP="00EB1D14">
      <w:pPr>
        <w:spacing w:after="0"/>
        <w:rPr>
          <w:rFonts w:ascii="Times New Roman" w:hAnsi="Times New Roman"/>
        </w:rPr>
      </w:pPr>
    </w:p>
    <w:p w14:paraId="648E5ACC" w14:textId="77777777" w:rsidR="00203845" w:rsidRPr="00203845" w:rsidRDefault="00203845" w:rsidP="00203845">
      <w:pPr>
        <w:pBdr>
          <w:top w:val="single" w:sz="4" w:space="1" w:color="auto"/>
          <w:left w:val="single" w:sz="4" w:space="4" w:color="auto"/>
          <w:bottom w:val="single" w:sz="4" w:space="1" w:color="auto"/>
          <w:right w:val="single" w:sz="4" w:space="4" w:color="auto"/>
        </w:pBdr>
        <w:spacing w:after="0"/>
        <w:rPr>
          <w:rFonts w:ascii="Times New Roman" w:hAnsi="Times New Roman"/>
          <w:b/>
        </w:rPr>
      </w:pPr>
      <w:r w:rsidRPr="00203845">
        <w:rPr>
          <w:rFonts w:ascii="Times New Roman" w:hAnsi="Times New Roman"/>
          <w:b/>
        </w:rPr>
        <w:t>This paragraph is full of facts and numbers. Can you paraphrase the 36-word paragraph in maximum 15 words?</w:t>
      </w:r>
    </w:p>
    <w:p w14:paraId="443E2F8E" w14:textId="77777777" w:rsidR="00203845" w:rsidRPr="00203845" w:rsidRDefault="00203845" w:rsidP="00203845">
      <w:pPr>
        <w:pBdr>
          <w:top w:val="single" w:sz="4" w:space="1" w:color="auto"/>
          <w:left w:val="single" w:sz="4" w:space="4" w:color="auto"/>
          <w:bottom w:val="single" w:sz="4" w:space="1" w:color="auto"/>
          <w:right w:val="single" w:sz="4" w:space="4" w:color="auto"/>
        </w:pBdr>
        <w:spacing w:after="0"/>
        <w:rPr>
          <w:rFonts w:ascii="Times New Roman" w:hAnsi="Times New Roman"/>
          <w:b/>
        </w:rPr>
      </w:pPr>
      <w:r>
        <w:rPr>
          <w:rFonts w:ascii="Times New Roman" w:hAnsi="Times New Roman"/>
          <w:b/>
        </w:rPr>
        <w:t>________________________________________________________________________</w:t>
      </w:r>
    </w:p>
    <w:p w14:paraId="20B3468F" w14:textId="77777777" w:rsidR="00203845" w:rsidRPr="00203845" w:rsidRDefault="00203845" w:rsidP="00203845">
      <w:pPr>
        <w:pBdr>
          <w:top w:val="single" w:sz="4" w:space="1" w:color="auto"/>
          <w:left w:val="single" w:sz="4" w:space="4" w:color="auto"/>
          <w:bottom w:val="single" w:sz="4" w:space="1" w:color="auto"/>
          <w:right w:val="single" w:sz="4" w:space="4" w:color="auto"/>
        </w:pBdr>
        <w:spacing w:after="0"/>
        <w:rPr>
          <w:rFonts w:ascii="Times New Roman" w:hAnsi="Times New Roman"/>
          <w:b/>
        </w:rPr>
      </w:pPr>
      <w:r>
        <w:rPr>
          <w:rFonts w:ascii="Times New Roman" w:hAnsi="Times New Roman"/>
          <w:b/>
        </w:rPr>
        <w:t>________________________________________________________________________</w:t>
      </w:r>
    </w:p>
    <w:p w14:paraId="18A6ABFA" w14:textId="77777777" w:rsidR="00EB1D14" w:rsidRPr="00203845" w:rsidRDefault="00203845" w:rsidP="00203845">
      <w:pPr>
        <w:pBdr>
          <w:top w:val="single" w:sz="4" w:space="1" w:color="auto"/>
          <w:left w:val="single" w:sz="4" w:space="4" w:color="auto"/>
          <w:bottom w:val="single" w:sz="4" w:space="1" w:color="auto"/>
          <w:right w:val="single" w:sz="4" w:space="4" w:color="auto"/>
        </w:pBdr>
        <w:spacing w:after="0"/>
        <w:rPr>
          <w:rFonts w:ascii="Times New Roman" w:hAnsi="Times New Roman"/>
          <w:b/>
        </w:rPr>
      </w:pPr>
      <w:r>
        <w:rPr>
          <w:rFonts w:ascii="Times New Roman" w:hAnsi="Times New Roman"/>
          <w:b/>
        </w:rPr>
        <w:t>________________________________________________________________________</w:t>
      </w:r>
    </w:p>
    <w:p w14:paraId="4D2048FF" w14:textId="77777777" w:rsidR="00EB1D14" w:rsidRPr="00EB1D14" w:rsidRDefault="00EB1D14" w:rsidP="00EB1D14">
      <w:pPr>
        <w:spacing w:after="0"/>
        <w:rPr>
          <w:rFonts w:ascii="Times New Roman" w:hAnsi="Times New Roman"/>
        </w:rPr>
      </w:pPr>
    </w:p>
    <w:p w14:paraId="6A9D3ACC" w14:textId="77777777" w:rsidR="00EB1D14" w:rsidRPr="00EB1D14" w:rsidRDefault="00EB1D14" w:rsidP="00EB1D14">
      <w:pPr>
        <w:spacing w:after="0"/>
        <w:rPr>
          <w:rFonts w:ascii="Times New Roman" w:hAnsi="Times New Roman"/>
          <w:b/>
          <w:u w:val="single"/>
        </w:rPr>
      </w:pPr>
      <w:r w:rsidRPr="00EB1D14">
        <w:rPr>
          <w:rFonts w:ascii="Times New Roman" w:hAnsi="Times New Roman"/>
        </w:rPr>
        <w:t xml:space="preserve">This isn’t just greenwashing. I visited the heart of Ikea in </w:t>
      </w:r>
      <w:proofErr w:type="spellStart"/>
      <w:r w:rsidRPr="00EB1D14">
        <w:rPr>
          <w:rFonts w:ascii="Times New Roman" w:hAnsi="Times New Roman"/>
        </w:rPr>
        <w:t>Älmhult</w:t>
      </w:r>
      <w:proofErr w:type="spellEnd"/>
      <w:r w:rsidRPr="00EB1D14">
        <w:rPr>
          <w:rFonts w:ascii="Times New Roman" w:hAnsi="Times New Roman"/>
        </w:rPr>
        <w:t xml:space="preserve">, Sweden, for my story in the latest issue of the magazine, and sustainability came up in every conversation in a very genuine way. At the company’s factory in </w:t>
      </w:r>
      <w:proofErr w:type="spellStart"/>
      <w:r w:rsidRPr="00EB1D14">
        <w:rPr>
          <w:rFonts w:ascii="Times New Roman" w:hAnsi="Times New Roman"/>
        </w:rPr>
        <w:t>Älmhult</w:t>
      </w:r>
      <w:proofErr w:type="spellEnd"/>
      <w:r w:rsidRPr="00EB1D14">
        <w:rPr>
          <w:rFonts w:ascii="Times New Roman" w:hAnsi="Times New Roman"/>
        </w:rPr>
        <w:t xml:space="preserve">, </w:t>
      </w:r>
      <w:r w:rsidRPr="00EB1D14">
        <w:rPr>
          <w:rFonts w:ascii="Times New Roman" w:hAnsi="Times New Roman"/>
          <w:b/>
          <w:u w:val="single"/>
        </w:rPr>
        <w:t xml:space="preserve">leftover scraps of wood are sold to the energy company EON to heat the community. Stores recycle the soft plastic film used in plastic packaging in its stores to make its </w:t>
      </w:r>
      <w:proofErr w:type="spellStart"/>
      <w:r w:rsidRPr="00EB1D14">
        <w:rPr>
          <w:rFonts w:ascii="Times New Roman" w:hAnsi="Times New Roman"/>
          <w:b/>
          <w:u w:val="single"/>
        </w:rPr>
        <w:t>Skrutt</w:t>
      </w:r>
      <w:proofErr w:type="spellEnd"/>
      <w:r w:rsidRPr="00EB1D14">
        <w:rPr>
          <w:rFonts w:ascii="Times New Roman" w:hAnsi="Times New Roman"/>
          <w:b/>
          <w:u w:val="single"/>
        </w:rPr>
        <w:t xml:space="preserve"> desk pads. Designers try to minimize the amount of foam in sofas, using the material only when necessary. Packaging that’s easy to recycle is a priority, as is minimizing the amount of air that gets shipped.</w:t>
      </w:r>
    </w:p>
    <w:p w14:paraId="2CE58DFC" w14:textId="77777777" w:rsidR="00203845" w:rsidRDefault="00203845" w:rsidP="00EB1D14">
      <w:pPr>
        <w:spacing w:after="0"/>
        <w:rPr>
          <w:rFonts w:ascii="Times New Roman" w:hAnsi="Times New Roman"/>
          <w:b/>
          <w:u w:val="single"/>
        </w:rPr>
      </w:pPr>
    </w:p>
    <w:p w14:paraId="7D84C945" w14:textId="29E9D2C1" w:rsidR="00EB5C8E" w:rsidRDefault="00203845" w:rsidP="00EB5C8E">
      <w:pPr>
        <w:pBdr>
          <w:top w:val="single" w:sz="4" w:space="1" w:color="auto"/>
          <w:left w:val="single" w:sz="4" w:space="4" w:color="auto"/>
          <w:bottom w:val="single" w:sz="4" w:space="1" w:color="auto"/>
          <w:right w:val="single" w:sz="4" w:space="4" w:color="auto"/>
        </w:pBdr>
        <w:spacing w:after="0"/>
        <w:rPr>
          <w:rFonts w:ascii="Times New Roman" w:hAnsi="Times New Roman"/>
        </w:rPr>
      </w:pPr>
      <w:r w:rsidRPr="00EB5C8E">
        <w:rPr>
          <w:rFonts w:ascii="Times New Roman" w:hAnsi="Times New Roman"/>
          <w:b/>
        </w:rPr>
        <w:t>Here is a very long description</w:t>
      </w:r>
      <w:r w:rsidR="00EB5C8E">
        <w:rPr>
          <w:rFonts w:ascii="Times New Roman" w:hAnsi="Times New Roman"/>
          <w:b/>
        </w:rPr>
        <w:t xml:space="preserve"> in 68 words</w:t>
      </w:r>
      <w:r w:rsidRPr="00EB5C8E">
        <w:rPr>
          <w:rFonts w:ascii="Times New Roman" w:hAnsi="Times New Roman"/>
          <w:b/>
        </w:rPr>
        <w:t>. Can you paraphrase it</w:t>
      </w:r>
      <w:r w:rsidR="00EB5C8E">
        <w:rPr>
          <w:rFonts w:ascii="Times New Roman" w:hAnsi="Times New Roman"/>
          <w:b/>
        </w:rPr>
        <w:t xml:space="preserve"> in 20-30 words</w:t>
      </w:r>
      <w:r w:rsidRPr="00EB5C8E">
        <w:rPr>
          <w:rFonts w:ascii="Times New Roman" w:hAnsi="Times New Roman"/>
          <w:b/>
        </w:rPr>
        <w:t>? To paraphrase a description, you need to use parallelism,</w:t>
      </w:r>
      <w:r w:rsidR="00EB1D14" w:rsidRPr="00EB5C8E">
        <w:rPr>
          <w:rFonts w:ascii="Times New Roman" w:hAnsi="Times New Roman"/>
          <w:b/>
        </w:rPr>
        <w:t xml:space="preserve"> in the form of a list of verbs, a list of nouns, or a list of adjectives. </w:t>
      </w:r>
      <w:r w:rsidRPr="00EB5C8E">
        <w:rPr>
          <w:rFonts w:ascii="Times New Roman" w:hAnsi="Times New Roman"/>
        </w:rPr>
        <w:t>For example</w:t>
      </w:r>
      <w:r w:rsidR="00EB1D14" w:rsidRPr="00EB5C8E">
        <w:rPr>
          <w:rFonts w:ascii="Times New Roman" w:hAnsi="Times New Roman"/>
        </w:rPr>
        <w:t xml:space="preserve">: IKEA uses </w:t>
      </w:r>
      <w:r w:rsidR="003D28BD">
        <w:rPr>
          <w:rFonts w:ascii="Times New Roman" w:eastAsia="ヒラギノ角ゴ ProN W3" w:hAnsi="Times New Roman" w:cs="ヒラギノ角ゴ ProN W3"/>
          <w:lang w:val="en-CA"/>
        </w:rPr>
        <w:t>_________</w:t>
      </w:r>
      <w:r w:rsidR="00EB1D14" w:rsidRPr="00EB5C8E">
        <w:rPr>
          <w:rFonts w:ascii="Times New Roman" w:eastAsia="ヒラギノ角ゴ ProN W3" w:hAnsi="Times New Roman" w:cs="ヒラギノ角ゴ ProN W3"/>
        </w:rPr>
        <w:t>,</w:t>
      </w:r>
      <w:r w:rsidR="00EB1D14" w:rsidRPr="00EB5C8E">
        <w:rPr>
          <w:rFonts w:ascii="Times New Roman" w:hAnsi="Times New Roman"/>
        </w:rPr>
        <w:t xml:space="preserve"> recycles </w:t>
      </w:r>
      <w:r w:rsidR="003D28BD">
        <w:rPr>
          <w:rFonts w:ascii="Times New Roman" w:eastAsia="ヒラギノ角ゴ ProN W3" w:hAnsi="Times New Roman" w:cs="ヒラギノ角ゴ ProN W3"/>
          <w:lang w:val="en-CA"/>
        </w:rPr>
        <w:t>_________</w:t>
      </w:r>
      <w:r w:rsidR="003D28BD" w:rsidRPr="00EB5C8E">
        <w:rPr>
          <w:rFonts w:ascii="Times New Roman" w:eastAsia="ヒラギノ角ゴ ProN W3" w:hAnsi="Times New Roman" w:cs="ヒラギノ角ゴ ProN W3"/>
        </w:rPr>
        <w:t>,</w:t>
      </w:r>
      <w:r w:rsidR="003D28BD" w:rsidRPr="00EB5C8E">
        <w:rPr>
          <w:rFonts w:ascii="Times New Roman" w:hAnsi="Times New Roman"/>
        </w:rPr>
        <w:t xml:space="preserve"> </w:t>
      </w:r>
      <w:r w:rsidR="00EB1D14" w:rsidRPr="00EB5C8E">
        <w:rPr>
          <w:rFonts w:ascii="Times New Roman" w:hAnsi="Times New Roman"/>
        </w:rPr>
        <w:t xml:space="preserve">minimizes </w:t>
      </w:r>
      <w:r w:rsidR="003D28BD">
        <w:rPr>
          <w:rFonts w:ascii="Times New Roman" w:eastAsia="ヒラギノ角ゴ ProN W3" w:hAnsi="Times New Roman" w:cs="ヒラギノ角ゴ ProN W3"/>
          <w:lang w:val="en-CA"/>
        </w:rPr>
        <w:t>_________</w:t>
      </w:r>
      <w:r w:rsidR="003D28BD" w:rsidRPr="00EB5C8E">
        <w:rPr>
          <w:rFonts w:ascii="Times New Roman" w:eastAsia="ヒラギノ角ゴ ProN W3" w:hAnsi="Times New Roman" w:cs="ヒラギノ角ゴ ProN W3"/>
        </w:rPr>
        <w:t>,</w:t>
      </w:r>
      <w:r w:rsidR="003D28BD" w:rsidRPr="00EB5C8E">
        <w:rPr>
          <w:rFonts w:ascii="Times New Roman" w:hAnsi="Times New Roman"/>
        </w:rPr>
        <w:t xml:space="preserve"> </w:t>
      </w:r>
      <w:r w:rsidR="00EB1D14" w:rsidRPr="00EB5C8E">
        <w:rPr>
          <w:rFonts w:ascii="Times New Roman" w:hAnsi="Times New Roman"/>
        </w:rPr>
        <w:t xml:space="preserve">prioritizes </w:t>
      </w:r>
      <w:r w:rsidR="003D28BD">
        <w:rPr>
          <w:rFonts w:ascii="Times New Roman" w:eastAsia="ヒラギノ角ゴ ProN W3" w:hAnsi="Times New Roman" w:cs="ヒラギノ角ゴ ProN W3"/>
          <w:lang w:val="en-CA"/>
        </w:rPr>
        <w:t>_________</w:t>
      </w:r>
      <w:r w:rsidR="003D28BD" w:rsidRPr="00EB5C8E">
        <w:rPr>
          <w:rFonts w:ascii="Times New Roman" w:eastAsia="ヒラギノ角ゴ ProN W3" w:hAnsi="Times New Roman" w:cs="ヒラギノ角ゴ ProN W3"/>
        </w:rPr>
        <w:t>,</w:t>
      </w:r>
      <w:r w:rsidR="003D28BD" w:rsidRPr="00EB5C8E">
        <w:rPr>
          <w:rFonts w:ascii="Times New Roman" w:hAnsi="Times New Roman"/>
        </w:rPr>
        <w:t xml:space="preserve"> </w:t>
      </w:r>
      <w:r w:rsidR="00EB1D14" w:rsidRPr="00EB5C8E">
        <w:rPr>
          <w:rFonts w:ascii="Times New Roman" w:eastAsia="ヒラギノ角ゴ ProN W3" w:hAnsi="Times New Roman" w:cs="ヒラギノ角ゴ ProN W3"/>
        </w:rPr>
        <w:t xml:space="preserve">and minimizes </w:t>
      </w:r>
      <w:r w:rsidR="003D28BD">
        <w:rPr>
          <w:rFonts w:ascii="Times New Roman" w:eastAsia="ヒラギノ角ゴ ProN W3" w:hAnsi="Times New Roman" w:cs="ヒラギノ角ゴ ProN W3"/>
          <w:lang w:val="en-CA"/>
        </w:rPr>
        <w:t>_________</w:t>
      </w:r>
      <w:r w:rsidR="003D28BD">
        <w:rPr>
          <w:rFonts w:ascii="Times New Roman" w:eastAsia="ヒラギノ角ゴ ProN W3" w:hAnsi="Times New Roman" w:cs="ヒラギノ角ゴ ProN W3"/>
        </w:rPr>
        <w:t xml:space="preserve">. </w:t>
      </w:r>
      <w:r w:rsidR="00EB5C8E">
        <w:rPr>
          <w:rFonts w:ascii="Times New Roman" w:hAnsi="Times New Roman"/>
        </w:rPr>
        <w:t>If you do not practice parallelism in grammar, you cannot paraphrase.</w:t>
      </w:r>
    </w:p>
    <w:p w14:paraId="6A2A5C44" w14:textId="77777777" w:rsidR="00EB5C8E" w:rsidRP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________________________________________________________________________</w:t>
      </w:r>
    </w:p>
    <w:p w14:paraId="762294CF" w14:textId="77777777" w:rsidR="00EB5C8E" w:rsidRP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________________________________________________________________________</w:t>
      </w:r>
    </w:p>
    <w:p w14:paraId="27B3CFEC" w14:textId="77777777" w:rsidR="00EB5C8E" w:rsidRP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________________________________________________________________________</w:t>
      </w:r>
    </w:p>
    <w:p w14:paraId="383C5AFD" w14:textId="77777777" w:rsidR="00EB5C8E" w:rsidRP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________________________________________________________________________</w:t>
      </w:r>
    </w:p>
    <w:p w14:paraId="7E7B75F8" w14:textId="77777777" w:rsidR="00EB5C8E" w:rsidRP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________________________________________________________________________</w:t>
      </w:r>
    </w:p>
    <w:p w14:paraId="6169B808" w14:textId="77777777" w:rsidR="00EB5C8E" w:rsidRP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________________________________________________________________________</w:t>
      </w:r>
    </w:p>
    <w:p w14:paraId="2FC5FE5F" w14:textId="77777777" w:rsidR="00EB5C8E" w:rsidRP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________________________________________________________________________</w:t>
      </w:r>
    </w:p>
    <w:p w14:paraId="59BC58D4" w14:textId="77777777" w:rsidR="00EB1D14" w:rsidRDefault="00EB1D14" w:rsidP="00EB1D14">
      <w:pPr>
        <w:spacing w:after="0"/>
        <w:rPr>
          <w:rFonts w:ascii="Times New Roman" w:hAnsi="Times New Roman"/>
          <w:sz w:val="20"/>
        </w:rPr>
      </w:pPr>
    </w:p>
    <w:p w14:paraId="29A8A072" w14:textId="77777777" w:rsidR="00EB5C8E" w:rsidRDefault="00EB1D14" w:rsidP="00EB1D14">
      <w:pPr>
        <w:spacing w:after="0"/>
        <w:rPr>
          <w:rFonts w:ascii="Times New Roman" w:hAnsi="Times New Roman"/>
        </w:rPr>
      </w:pPr>
      <w:r w:rsidRPr="00203845">
        <w:rPr>
          <w:rFonts w:ascii="Times New Roman" w:hAnsi="Times New Roman"/>
        </w:rPr>
        <w:t xml:space="preserve">But despite </w:t>
      </w:r>
      <w:r w:rsidR="006744F1">
        <w:rPr>
          <w:rFonts w:ascii="Times New Roman" w:hAnsi="Times New Roman"/>
        </w:rPr>
        <w:t>all of these efforts, there’s a</w:t>
      </w:r>
      <w:r w:rsidRPr="00203845">
        <w:rPr>
          <w:rFonts w:ascii="Times New Roman" w:hAnsi="Times New Roman"/>
        </w:rPr>
        <w:t xml:space="preserve"> </w:t>
      </w:r>
      <w:r w:rsidR="00203845" w:rsidRPr="00203845">
        <w:rPr>
          <w:rFonts w:ascii="Times New Roman" w:hAnsi="Times New Roman"/>
        </w:rPr>
        <w:t>contradiction</w:t>
      </w:r>
      <w:r w:rsidRPr="00203845">
        <w:rPr>
          <w:rFonts w:ascii="Times New Roman" w:hAnsi="Times New Roman"/>
        </w:rPr>
        <w:t xml:space="preserve"> in Ikea’s busines</w:t>
      </w:r>
      <w:r w:rsidR="00203845" w:rsidRPr="00203845">
        <w:rPr>
          <w:rFonts w:ascii="Times New Roman" w:hAnsi="Times New Roman"/>
        </w:rPr>
        <w:t>s plan</w:t>
      </w:r>
      <w:r w:rsidRPr="00203845">
        <w:rPr>
          <w:rFonts w:ascii="Times New Roman" w:hAnsi="Times New Roman"/>
        </w:rPr>
        <w:t xml:space="preserve">: </w:t>
      </w:r>
      <w:r w:rsidR="00EB5C8E">
        <w:rPr>
          <w:rFonts w:ascii="Times New Roman" w:hAnsi="Times New Roman"/>
          <w:b/>
          <w:u w:val="single"/>
        </w:rPr>
        <w:t>Can a company</w:t>
      </w:r>
      <w:r w:rsidRPr="00EB5C8E">
        <w:rPr>
          <w:rFonts w:ascii="Times New Roman" w:hAnsi="Times New Roman"/>
          <w:b/>
          <w:u w:val="single"/>
        </w:rPr>
        <w:t xml:space="preserve"> </w:t>
      </w:r>
      <w:r w:rsidR="00EB5C8E">
        <w:rPr>
          <w:rFonts w:ascii="Times New Roman" w:hAnsi="Times New Roman"/>
          <w:b/>
          <w:u w:val="single"/>
        </w:rPr>
        <w:t>that</w:t>
      </w:r>
      <w:r w:rsidRPr="00EB5C8E">
        <w:rPr>
          <w:rFonts w:ascii="Times New Roman" w:hAnsi="Times New Roman"/>
          <w:b/>
          <w:u w:val="single"/>
        </w:rPr>
        <w:t xml:space="preserve"> </w:t>
      </w:r>
      <w:r w:rsidR="00EB5C8E">
        <w:rPr>
          <w:rFonts w:ascii="Times New Roman" w:hAnsi="Times New Roman"/>
          <w:b/>
          <w:u w:val="single"/>
        </w:rPr>
        <w:t>sells cheap</w:t>
      </w:r>
      <w:r w:rsidRPr="00EB5C8E">
        <w:rPr>
          <w:rFonts w:ascii="Times New Roman" w:hAnsi="Times New Roman"/>
          <w:b/>
          <w:u w:val="single"/>
        </w:rPr>
        <w:t xml:space="preserve"> </w:t>
      </w:r>
      <w:r w:rsidR="00EB5C8E" w:rsidRPr="00EB5C8E">
        <w:rPr>
          <w:rStyle w:val="Emphasis"/>
          <w:rFonts w:ascii="Times New Roman" w:hAnsi="Times New Roman"/>
          <w:b/>
          <w:i w:val="0"/>
          <w:u w:val="single"/>
        </w:rPr>
        <w:t>stuff</w:t>
      </w:r>
      <w:r w:rsidRPr="00EB5C8E">
        <w:rPr>
          <w:rFonts w:ascii="Times New Roman" w:hAnsi="Times New Roman"/>
          <w:b/>
          <w:u w:val="single"/>
        </w:rPr>
        <w:t xml:space="preserve"> be sustainable?</w:t>
      </w:r>
      <w:r w:rsidRPr="00203845">
        <w:rPr>
          <w:rFonts w:ascii="Times New Roman" w:hAnsi="Times New Roman"/>
        </w:rPr>
        <w:t xml:space="preserve"> Ikea, after all, uses about 1% of the world’s commercially logged wood.</w:t>
      </w:r>
    </w:p>
    <w:p w14:paraId="452010AD" w14:textId="77777777" w:rsidR="00EB5C8E" w:rsidRDefault="00EB5C8E" w:rsidP="00EB1D14">
      <w:pPr>
        <w:spacing w:after="0"/>
        <w:rPr>
          <w:rFonts w:ascii="Times New Roman" w:hAnsi="Times New Roman"/>
        </w:rPr>
      </w:pPr>
    </w:p>
    <w:p w14:paraId="7A2C9FD3" w14:textId="77777777" w:rsidR="00EB5C8E" w:rsidRDefault="00EB5C8E" w:rsidP="00420384">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 xml:space="preserve">Here, </w:t>
      </w:r>
      <w:proofErr w:type="spellStart"/>
      <w:r>
        <w:rPr>
          <w:rFonts w:ascii="Times New Roman" w:hAnsi="Times New Roman"/>
        </w:rPr>
        <w:t>Kowitt</w:t>
      </w:r>
      <w:proofErr w:type="spellEnd"/>
      <w:r>
        <w:rPr>
          <w:rFonts w:ascii="Times New Roman" w:hAnsi="Times New Roman"/>
        </w:rPr>
        <w:t xml:space="preserve"> asks a </w:t>
      </w:r>
      <w:r w:rsidR="00420384">
        <w:rPr>
          <w:rFonts w:ascii="Times New Roman" w:hAnsi="Times New Roman"/>
        </w:rPr>
        <w:t>clever</w:t>
      </w:r>
      <w:r>
        <w:rPr>
          <w:rFonts w:ascii="Times New Roman" w:hAnsi="Times New Roman"/>
        </w:rPr>
        <w:t xml:space="preserve"> question. You don’t want to change her words, so you can quote them exactly. Quote them using a reporting verb.</w:t>
      </w:r>
    </w:p>
    <w:p w14:paraId="1CFC5FD6" w14:textId="77777777" w:rsidR="00420384" w:rsidRPr="00203845" w:rsidRDefault="00420384" w:rsidP="00420384">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________________________________________________________________________</w:t>
      </w:r>
    </w:p>
    <w:p w14:paraId="18F543BA" w14:textId="77777777" w:rsidR="00420384" w:rsidRPr="00203845" w:rsidRDefault="00420384" w:rsidP="00420384">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________________________________________________________________________</w:t>
      </w:r>
    </w:p>
    <w:p w14:paraId="1433E5C7" w14:textId="77777777" w:rsidR="00420384" w:rsidRPr="00203845" w:rsidRDefault="00420384" w:rsidP="00420384">
      <w:pPr>
        <w:pBdr>
          <w:top w:val="single" w:sz="4" w:space="1" w:color="auto"/>
          <w:left w:val="single" w:sz="4" w:space="4" w:color="auto"/>
          <w:bottom w:val="single" w:sz="4" w:space="1" w:color="auto"/>
          <w:right w:val="single" w:sz="4" w:space="4" w:color="auto"/>
        </w:pBdr>
        <w:spacing w:after="0"/>
        <w:rPr>
          <w:rFonts w:ascii="Times New Roman" w:hAnsi="Times New Roman"/>
        </w:rPr>
      </w:pPr>
      <w:r>
        <w:rPr>
          <w:rFonts w:ascii="Times New Roman" w:hAnsi="Times New Roman"/>
        </w:rPr>
        <w:t>________________________________________________________________________</w:t>
      </w:r>
    </w:p>
    <w:p w14:paraId="2602C768" w14:textId="77777777" w:rsidR="00203845" w:rsidRPr="00203845" w:rsidRDefault="00203845" w:rsidP="00EB1D14">
      <w:pPr>
        <w:spacing w:after="0"/>
        <w:rPr>
          <w:rFonts w:ascii="Times New Roman" w:hAnsi="Times New Roman"/>
        </w:rPr>
      </w:pPr>
    </w:p>
    <w:p w14:paraId="53A89887" w14:textId="77777777" w:rsidR="00EB5C8E" w:rsidRDefault="00203845" w:rsidP="00EB1D14">
      <w:pPr>
        <w:spacing w:after="0"/>
        <w:rPr>
          <w:rFonts w:ascii="Times New Roman" w:hAnsi="Times New Roman"/>
        </w:rPr>
      </w:pPr>
      <w:r w:rsidRPr="00203845">
        <w:rPr>
          <w:rFonts w:ascii="Times New Roman" w:hAnsi="Times New Roman"/>
        </w:rPr>
        <w:t xml:space="preserve">In the past, Ikea was more likely to embrace and market the idea of a throwaway culture. It encouraged people to dispose of their stuff; one of its famous commercials, directed by Spike </w:t>
      </w:r>
      <w:proofErr w:type="spellStart"/>
      <w:r w:rsidRPr="00203845">
        <w:rPr>
          <w:rFonts w:ascii="Times New Roman" w:hAnsi="Times New Roman"/>
        </w:rPr>
        <w:t>Jonze</w:t>
      </w:r>
      <w:proofErr w:type="spellEnd"/>
      <w:r w:rsidRPr="00203845">
        <w:rPr>
          <w:rFonts w:ascii="Times New Roman" w:hAnsi="Times New Roman"/>
        </w:rPr>
        <w:t>, told people they didn’t need to feel bad for a lamp left on the sidewalk.</w:t>
      </w:r>
    </w:p>
    <w:p w14:paraId="05F05248" w14:textId="77777777" w:rsidR="00EB5C8E" w:rsidRDefault="00EB5C8E" w:rsidP="00EB1D14">
      <w:pPr>
        <w:spacing w:after="0"/>
        <w:rPr>
          <w:rFonts w:ascii="Times New Roman" w:hAnsi="Times New Roman"/>
        </w:rPr>
      </w:pPr>
    </w:p>
    <w:p w14:paraId="6F914276" w14:textId="59AE0D9B" w:rsid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eastAsia="ヒラギノ角ゴ ProN W3" w:hAnsi="Times New Roman" w:cs="ヒラギノ角ゴ ProN W3"/>
          <w:b/>
        </w:rPr>
      </w:pPr>
      <w:r w:rsidRPr="00EB5C8E">
        <w:rPr>
          <w:rFonts w:ascii="Times New Roman" w:hAnsi="Times New Roman"/>
          <w:b/>
        </w:rPr>
        <w:t>What does “throwaway culture” mean? The definition is in the paragraph: “</w:t>
      </w:r>
      <w:r>
        <w:rPr>
          <w:rFonts w:ascii="Times New Roman" w:hAnsi="Times New Roman"/>
          <w:b/>
        </w:rPr>
        <w:t>It e</w:t>
      </w:r>
      <w:r w:rsidRPr="00EB5C8E">
        <w:rPr>
          <w:rFonts w:ascii="Times New Roman" w:hAnsi="Times New Roman"/>
          <w:b/>
        </w:rPr>
        <w:t>ncouraged people to dispose of their stuff.” Write a sentence that begins, “</w:t>
      </w:r>
      <w:proofErr w:type="spellStart"/>
      <w:r w:rsidRPr="00EB5C8E">
        <w:rPr>
          <w:rFonts w:ascii="Times New Roman" w:hAnsi="Times New Roman"/>
          <w:b/>
        </w:rPr>
        <w:t>Kowitt</w:t>
      </w:r>
      <w:proofErr w:type="spellEnd"/>
      <w:r w:rsidRPr="00EB5C8E">
        <w:rPr>
          <w:rFonts w:ascii="Times New Roman" w:hAnsi="Times New Roman"/>
          <w:b/>
        </w:rPr>
        <w:t xml:space="preserve"> defines throwaway culture </w:t>
      </w:r>
      <w:r w:rsidRPr="001B3D86">
        <w:rPr>
          <w:rFonts w:ascii="Times New Roman" w:hAnsi="Times New Roman"/>
          <w:b/>
        </w:rPr>
        <w:t>as</w:t>
      </w:r>
      <w:r w:rsidRPr="00EB5C8E">
        <w:rPr>
          <w:rFonts w:ascii="Times New Roman" w:hAnsi="Times New Roman"/>
          <w:b/>
        </w:rPr>
        <w:t xml:space="preserve"> </w:t>
      </w:r>
      <w:r w:rsidR="00D47621">
        <w:rPr>
          <w:rFonts w:ascii="Times New Roman" w:eastAsia="ヒラギノ角ゴ ProN W3" w:hAnsi="Times New Roman" w:cs="ヒラギノ角ゴ ProN W3"/>
          <w:b/>
        </w:rPr>
        <w:t>[NOUN</w:t>
      </w:r>
      <w:r w:rsidR="00F87991">
        <w:rPr>
          <w:rFonts w:ascii="Times New Roman" w:eastAsia="ヒラギノ角ゴ ProN W3" w:hAnsi="Times New Roman" w:cs="ヒラギノ角ゴ ProN W3"/>
          <w:b/>
        </w:rPr>
        <w:t>]</w:t>
      </w:r>
      <w:r w:rsidRPr="00EB5C8E">
        <w:rPr>
          <w:rFonts w:ascii="Times New Roman" w:eastAsia="ヒラギノ角ゴ ProN W3" w:hAnsi="Times New Roman" w:cs="ヒラギノ角ゴ ProN W3"/>
          <w:b/>
        </w:rPr>
        <w:t>.”</w:t>
      </w:r>
      <w:r>
        <w:rPr>
          <w:rFonts w:ascii="Times New Roman" w:eastAsia="ヒラギノ角ゴ ProN W3" w:hAnsi="Times New Roman" w:cs="ヒラギノ角ゴ ProN W3"/>
          <w:b/>
        </w:rPr>
        <w:t xml:space="preserve"> To be grammatically correct, the sentence should have a </w:t>
      </w:r>
      <w:r w:rsidR="005300C9">
        <w:rPr>
          <w:rFonts w:ascii="Times New Roman" w:eastAsia="ヒラギノ角ゴ ProN W3" w:hAnsi="Times New Roman" w:cs="ヒラギノ角ゴ ProN W3"/>
          <w:b/>
        </w:rPr>
        <w:t>noun</w:t>
      </w:r>
      <w:r>
        <w:rPr>
          <w:rFonts w:ascii="Times New Roman" w:eastAsia="ヒラギノ角ゴ ProN W3" w:hAnsi="Times New Roman" w:cs="ヒラギノ角ゴ ProN W3"/>
          <w:b/>
        </w:rPr>
        <w:t xml:space="preserve"> after “as”, so you need to change the sentence “It encouraged people to dispose of their stuff” to a </w:t>
      </w:r>
      <w:r w:rsidR="00DC2077">
        <w:rPr>
          <w:rFonts w:ascii="Times New Roman" w:eastAsia="ヒラギノ角ゴ ProN W3" w:hAnsi="Times New Roman" w:cs="ヒラギノ角ゴ ProN W3"/>
          <w:b/>
        </w:rPr>
        <w:t>noun phrase</w:t>
      </w:r>
      <w:r>
        <w:rPr>
          <w:rFonts w:ascii="Times New Roman" w:eastAsia="ヒラギノ角ゴ ProN W3" w:hAnsi="Times New Roman" w:cs="ヒラギノ角ゴ ProN W3"/>
          <w:b/>
        </w:rPr>
        <w:t xml:space="preserve"> that means the same thing.</w:t>
      </w:r>
    </w:p>
    <w:p w14:paraId="32AF8C73" w14:textId="77777777" w:rsid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eastAsia="ヒラギノ角ゴ ProN W3" w:hAnsi="Times New Roman" w:cs="ヒラギノ角ゴ ProN W3"/>
          <w:b/>
        </w:rPr>
      </w:pPr>
      <w:r>
        <w:rPr>
          <w:rFonts w:ascii="Times New Roman" w:eastAsia="ヒラギノ角ゴ ProN W3" w:hAnsi="Times New Roman" w:cs="ヒラギノ角ゴ ProN W3"/>
          <w:b/>
        </w:rPr>
        <w:t>________________________________________________________________________</w:t>
      </w:r>
    </w:p>
    <w:p w14:paraId="13ABDAB1" w14:textId="77777777" w:rsid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eastAsia="ヒラギノ角ゴ ProN W3" w:hAnsi="Times New Roman" w:cs="ヒラギノ角ゴ ProN W3"/>
          <w:b/>
        </w:rPr>
      </w:pPr>
      <w:r>
        <w:rPr>
          <w:rFonts w:ascii="Times New Roman" w:eastAsia="ヒラギノ角ゴ ProN W3" w:hAnsi="Times New Roman" w:cs="ヒラギノ角ゴ ProN W3"/>
          <w:b/>
        </w:rPr>
        <w:t>________________________________________________________________________</w:t>
      </w:r>
    </w:p>
    <w:p w14:paraId="42F173A5" w14:textId="77777777" w:rsid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eastAsia="ヒラギノ角ゴ ProN W3" w:hAnsi="Times New Roman" w:cs="ヒラギノ角ゴ ProN W3"/>
          <w:b/>
        </w:rPr>
      </w:pPr>
      <w:r>
        <w:rPr>
          <w:rFonts w:ascii="Times New Roman" w:eastAsia="ヒラギノ角ゴ ProN W3" w:hAnsi="Times New Roman" w:cs="ヒラギノ角ゴ ProN W3"/>
          <w:b/>
        </w:rPr>
        <w:t>________________________________________________________________________</w:t>
      </w:r>
    </w:p>
    <w:p w14:paraId="43EE5563" w14:textId="77777777" w:rsidR="00EB5C8E" w:rsidRDefault="00EB5C8E" w:rsidP="00EB5C8E">
      <w:pPr>
        <w:pBdr>
          <w:top w:val="single" w:sz="4" w:space="1" w:color="auto"/>
          <w:left w:val="single" w:sz="4" w:space="4" w:color="auto"/>
          <w:bottom w:val="single" w:sz="4" w:space="1" w:color="auto"/>
          <w:right w:val="single" w:sz="4" w:space="4" w:color="auto"/>
        </w:pBdr>
        <w:spacing w:after="0"/>
        <w:rPr>
          <w:rFonts w:ascii="Times New Roman" w:eastAsia="ヒラギノ角ゴ ProN W3" w:hAnsi="Times New Roman" w:cs="ヒラギノ角ゴ ProN W3"/>
          <w:b/>
        </w:rPr>
      </w:pPr>
      <w:r>
        <w:rPr>
          <w:rFonts w:ascii="Times New Roman" w:eastAsia="ヒラギノ角ゴ ProN W3" w:hAnsi="Times New Roman" w:cs="ヒラギノ角ゴ ProN W3"/>
          <w:b/>
        </w:rPr>
        <w:t>________________________________________________________________________</w:t>
      </w:r>
    </w:p>
    <w:p w14:paraId="294E85A4" w14:textId="77777777" w:rsidR="00203845" w:rsidRPr="00203845" w:rsidRDefault="00203845" w:rsidP="00EB1D14">
      <w:pPr>
        <w:spacing w:after="0"/>
        <w:rPr>
          <w:rFonts w:ascii="Times New Roman" w:hAnsi="Times New Roman"/>
        </w:rPr>
      </w:pPr>
    </w:p>
    <w:p w14:paraId="4469B3C7" w14:textId="77777777" w:rsidR="00203845" w:rsidRDefault="00203845" w:rsidP="00EB1D14">
      <w:pPr>
        <w:spacing w:after="0"/>
        <w:rPr>
          <w:rFonts w:ascii="Times New Roman" w:hAnsi="Times New Roman"/>
        </w:rPr>
      </w:pPr>
      <w:r w:rsidRPr="00203845">
        <w:rPr>
          <w:rFonts w:ascii="Times New Roman" w:hAnsi="Times New Roman"/>
        </w:rPr>
        <w:t xml:space="preserve">But now, Steve Howard, Ikea’s Chief Sustainability Officer, says, “We’ve been on this journey where we realize, we don’t like waste. We recognize </w:t>
      </w:r>
      <w:r w:rsidR="00420384">
        <w:rPr>
          <w:rFonts w:ascii="Times New Roman" w:hAnsi="Times New Roman"/>
        </w:rPr>
        <w:t>that</w:t>
      </w:r>
      <w:r w:rsidRPr="00203845">
        <w:rPr>
          <w:rFonts w:ascii="Times New Roman" w:hAnsi="Times New Roman"/>
        </w:rPr>
        <w:t xml:space="preserve"> there is an enormous society wide challenge on climate change. </w:t>
      </w:r>
      <w:r w:rsidR="00420384">
        <w:rPr>
          <w:rFonts w:ascii="Times New Roman" w:hAnsi="Times New Roman"/>
        </w:rPr>
        <w:t xml:space="preserve">The ‘don’t be sad, throw it away’ message </w:t>
      </w:r>
      <w:r w:rsidRPr="00203845">
        <w:rPr>
          <w:rFonts w:ascii="Times New Roman" w:hAnsi="Times New Roman"/>
        </w:rPr>
        <w:t>would be completely incompatible with the Ikea of today.”</w:t>
      </w:r>
    </w:p>
    <w:p w14:paraId="2622B2E9" w14:textId="77777777" w:rsidR="00203845" w:rsidRDefault="00203845" w:rsidP="00EB1D14">
      <w:pPr>
        <w:spacing w:after="0"/>
        <w:rPr>
          <w:rFonts w:ascii="Times New Roman" w:hAnsi="Times New Roman"/>
        </w:rPr>
      </w:pPr>
    </w:p>
    <w:p w14:paraId="1C36516A" w14:textId="77777777" w:rsidR="00203845" w:rsidRDefault="00203845" w:rsidP="00203845">
      <w:pPr>
        <w:pBdr>
          <w:top w:val="single" w:sz="4" w:space="1" w:color="auto"/>
          <w:left w:val="single" w:sz="4" w:space="4" w:color="auto"/>
          <w:bottom w:val="single" w:sz="4" w:space="1" w:color="auto"/>
          <w:right w:val="single" w:sz="4" w:space="4" w:color="auto"/>
        </w:pBdr>
        <w:spacing w:after="0"/>
        <w:rPr>
          <w:rFonts w:ascii="Times New Roman" w:hAnsi="Times New Roman"/>
          <w:b/>
        </w:rPr>
      </w:pPr>
      <w:r>
        <w:rPr>
          <w:rFonts w:ascii="Times New Roman" w:hAnsi="Times New Roman"/>
          <w:b/>
        </w:rPr>
        <w:t>Find the most important part of Howard’s quote—the part with a strong opinion. Quote it using a reporting verb.</w:t>
      </w:r>
    </w:p>
    <w:p w14:paraId="6ADE0EE5" w14:textId="77777777" w:rsidR="00203845" w:rsidRPr="00203845" w:rsidRDefault="00203845" w:rsidP="00203845">
      <w:pPr>
        <w:pBdr>
          <w:top w:val="single" w:sz="4" w:space="1" w:color="auto"/>
          <w:left w:val="single" w:sz="4" w:space="4" w:color="auto"/>
          <w:bottom w:val="single" w:sz="4" w:space="1" w:color="auto"/>
          <w:right w:val="single" w:sz="4" w:space="4" w:color="auto"/>
        </w:pBdr>
        <w:spacing w:after="0"/>
        <w:rPr>
          <w:rFonts w:ascii="Times New Roman" w:hAnsi="Times New Roman"/>
          <w:b/>
        </w:rPr>
      </w:pPr>
      <w:r>
        <w:rPr>
          <w:rFonts w:ascii="Times New Roman" w:hAnsi="Times New Roman"/>
          <w:b/>
        </w:rPr>
        <w:t>________________________________________________________________________</w:t>
      </w:r>
    </w:p>
    <w:p w14:paraId="63EE5AA7" w14:textId="77777777" w:rsidR="00203845" w:rsidRPr="00203845" w:rsidRDefault="00203845" w:rsidP="00203845">
      <w:pPr>
        <w:pBdr>
          <w:top w:val="single" w:sz="4" w:space="1" w:color="auto"/>
          <w:left w:val="single" w:sz="4" w:space="4" w:color="auto"/>
          <w:bottom w:val="single" w:sz="4" w:space="1" w:color="auto"/>
          <w:right w:val="single" w:sz="4" w:space="4" w:color="auto"/>
        </w:pBdr>
        <w:spacing w:after="0"/>
        <w:rPr>
          <w:rFonts w:ascii="Times New Roman" w:hAnsi="Times New Roman"/>
          <w:b/>
        </w:rPr>
      </w:pPr>
      <w:r>
        <w:rPr>
          <w:rFonts w:ascii="Times New Roman" w:hAnsi="Times New Roman"/>
          <w:b/>
        </w:rPr>
        <w:t>________________________________________________________________________</w:t>
      </w:r>
    </w:p>
    <w:p w14:paraId="4A18B56C" w14:textId="77777777" w:rsidR="00203845" w:rsidRDefault="00203845" w:rsidP="00203845">
      <w:pPr>
        <w:pBdr>
          <w:top w:val="single" w:sz="4" w:space="1" w:color="auto"/>
          <w:left w:val="single" w:sz="4" w:space="4" w:color="auto"/>
          <w:bottom w:val="single" w:sz="4" w:space="1" w:color="auto"/>
          <w:right w:val="single" w:sz="4" w:space="4" w:color="auto"/>
        </w:pBdr>
        <w:spacing w:after="0"/>
        <w:rPr>
          <w:rFonts w:ascii="Times New Roman" w:hAnsi="Times New Roman"/>
          <w:b/>
        </w:rPr>
      </w:pPr>
      <w:r>
        <w:rPr>
          <w:rFonts w:ascii="Times New Roman" w:hAnsi="Times New Roman"/>
          <w:b/>
        </w:rPr>
        <w:t>________________________________________________________________________</w:t>
      </w:r>
    </w:p>
    <w:p w14:paraId="30F4DAA2" w14:textId="77777777" w:rsidR="00203845" w:rsidRPr="00203845" w:rsidRDefault="00203845" w:rsidP="00203845">
      <w:pPr>
        <w:pBdr>
          <w:top w:val="single" w:sz="4" w:space="1" w:color="auto"/>
          <w:left w:val="single" w:sz="4" w:space="4" w:color="auto"/>
          <w:bottom w:val="single" w:sz="4" w:space="1" w:color="auto"/>
          <w:right w:val="single" w:sz="4" w:space="4" w:color="auto"/>
        </w:pBdr>
        <w:spacing w:after="0"/>
        <w:rPr>
          <w:rFonts w:ascii="Times New Roman" w:hAnsi="Times New Roman"/>
          <w:b/>
        </w:rPr>
      </w:pPr>
    </w:p>
    <w:p w14:paraId="3C744FFE" w14:textId="77777777" w:rsidR="00203845" w:rsidRPr="00203845" w:rsidRDefault="00203845" w:rsidP="00EB1D14">
      <w:pPr>
        <w:spacing w:after="0"/>
        <w:rPr>
          <w:rFonts w:ascii="Times New Roman" w:hAnsi="Times New Roman"/>
        </w:rPr>
      </w:pPr>
    </w:p>
    <w:p w14:paraId="552DA6A1" w14:textId="4FB1DD03" w:rsidR="00203845" w:rsidRPr="00420384" w:rsidRDefault="00203845" w:rsidP="00EB1D14">
      <w:pPr>
        <w:spacing w:after="0"/>
        <w:rPr>
          <w:rFonts w:ascii="Times New Roman" w:hAnsi="Times New Roman"/>
          <w:sz w:val="20"/>
        </w:rPr>
      </w:pPr>
      <w:r w:rsidRPr="00203845">
        <w:rPr>
          <w:rFonts w:ascii="Times New Roman" w:hAnsi="Times New Roman"/>
        </w:rPr>
        <w:t xml:space="preserve">Take LEDs [energy-saving light bulbs]. By September, the company will have stopped using all other kinds of light bulbs in its stores. Ikea is starting to sell solar panels, which </w:t>
      </w:r>
      <w:r w:rsidRPr="00420384">
        <w:rPr>
          <w:rFonts w:ascii="Times New Roman" w:hAnsi="Times New Roman"/>
          <w:b/>
          <w:u w:val="single"/>
        </w:rPr>
        <w:t>Howard</w:t>
      </w:r>
      <w:r w:rsidRPr="00420384">
        <w:rPr>
          <w:rFonts w:ascii="Times New Roman" w:hAnsi="Times New Roman"/>
        </w:rPr>
        <w:t xml:space="preserve"> believes will be commonpla</w:t>
      </w:r>
      <w:r w:rsidR="009E5CBA">
        <w:rPr>
          <w:rFonts w:ascii="Times New Roman" w:hAnsi="Times New Roman"/>
        </w:rPr>
        <w:t>ce by 2030. Some of the faucets</w:t>
      </w:r>
      <w:r w:rsidR="00420384" w:rsidRPr="00420384">
        <w:rPr>
          <w:rFonts w:ascii="Times New Roman" w:eastAsia="Heiti TC Light" w:hAnsi="Times New Roman" w:cs="Heiti TC Light"/>
        </w:rPr>
        <w:t xml:space="preserve"> </w:t>
      </w:r>
      <w:r w:rsidRPr="00420384">
        <w:rPr>
          <w:rFonts w:ascii="Times New Roman" w:hAnsi="Times New Roman"/>
        </w:rPr>
        <w:t xml:space="preserve">the company </w:t>
      </w:r>
      <w:r w:rsidR="00420384" w:rsidRPr="00420384">
        <w:rPr>
          <w:rFonts w:ascii="Times New Roman" w:hAnsi="Times New Roman"/>
        </w:rPr>
        <w:t>sells</w:t>
      </w:r>
      <w:r w:rsidRPr="00420384">
        <w:rPr>
          <w:rFonts w:ascii="Times New Roman" w:hAnsi="Times New Roman"/>
        </w:rPr>
        <w:t xml:space="preserve"> </w:t>
      </w:r>
      <w:r w:rsidR="00420384" w:rsidRPr="00420384">
        <w:rPr>
          <w:rFonts w:ascii="Times New Roman" w:hAnsi="Times New Roman"/>
        </w:rPr>
        <w:t>use</w:t>
      </w:r>
      <w:r w:rsidRPr="00420384">
        <w:rPr>
          <w:rFonts w:ascii="Times New Roman" w:hAnsi="Times New Roman"/>
        </w:rPr>
        <w:t xml:space="preserve"> half the water.</w:t>
      </w:r>
      <w:r w:rsidR="00420384" w:rsidRPr="00420384">
        <w:rPr>
          <w:rFonts w:ascii="Times New Roman" w:hAnsi="Times New Roman"/>
        </w:rPr>
        <w:t xml:space="preserve"> And consumers are buying into it. Sales from its products that let people live a more environmentally friendly life surpassed more than $1 billion in 2014.</w:t>
      </w:r>
    </w:p>
    <w:p w14:paraId="535E42C8" w14:textId="77777777" w:rsidR="00420384" w:rsidRDefault="00420384" w:rsidP="00EB1D14">
      <w:pPr>
        <w:spacing w:after="0"/>
        <w:rPr>
          <w:rFonts w:ascii="Times New Roman" w:hAnsi="Times New Roman"/>
        </w:rPr>
      </w:pPr>
    </w:p>
    <w:p w14:paraId="6234D9C1" w14:textId="77777777" w:rsidR="00203845" w:rsidRPr="00420384" w:rsidRDefault="00420384" w:rsidP="00EB1D14">
      <w:pPr>
        <w:spacing w:after="0"/>
        <w:rPr>
          <w:rFonts w:ascii="Times New Roman" w:hAnsi="Times New Roman"/>
          <w:sz w:val="20"/>
        </w:rPr>
      </w:pPr>
      <w:r w:rsidRPr="00420384">
        <w:rPr>
          <w:rFonts w:ascii="Times New Roman" w:hAnsi="Times New Roman"/>
          <w:sz w:val="20"/>
        </w:rPr>
        <w:t xml:space="preserve">[Teacher’s note: She calls him “Howard”, not “Steve”. Always quote people by their last name.] </w:t>
      </w:r>
    </w:p>
    <w:p w14:paraId="2092BEEC" w14:textId="77777777" w:rsidR="00BE2E25" w:rsidRPr="00203845" w:rsidRDefault="00BE2E25" w:rsidP="00EB1D14">
      <w:pPr>
        <w:spacing w:after="0"/>
        <w:rPr>
          <w:rFonts w:ascii="Times New Roman" w:hAnsi="Times New Roman"/>
          <w:sz w:val="20"/>
        </w:rPr>
      </w:pPr>
    </w:p>
    <w:sectPr w:rsidR="00BE2E25" w:rsidRPr="00203845" w:rsidSect="00BE2E25">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dobe Caslon Pro">
    <w:altName w:val="Calibri"/>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iti TC Light">
    <w:panose1 w:val="02000000000000000000"/>
    <w:charset w:val="51"/>
    <w:family w:val="auto"/>
    <w:pitch w:val="variable"/>
    <w:sig w:usb0="8000002F" w:usb1="0808004A" w:usb2="01000418" w:usb3="00000000" w:csb0="003E0000" w:csb1="00000000"/>
  </w:font>
  <w:font w:name="ヒラギノ角ゴ ProN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7A0"/>
    <w:multiLevelType w:val="hybridMultilevel"/>
    <w:tmpl w:val="1BF02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25"/>
    <w:rsid w:val="00160253"/>
    <w:rsid w:val="0017799A"/>
    <w:rsid w:val="0019727A"/>
    <w:rsid w:val="001B3D86"/>
    <w:rsid w:val="00203845"/>
    <w:rsid w:val="003547C8"/>
    <w:rsid w:val="003D28BD"/>
    <w:rsid w:val="00420384"/>
    <w:rsid w:val="004A5A70"/>
    <w:rsid w:val="00500171"/>
    <w:rsid w:val="005300C9"/>
    <w:rsid w:val="006744F1"/>
    <w:rsid w:val="008C28A9"/>
    <w:rsid w:val="009C7E87"/>
    <w:rsid w:val="009E5CBA"/>
    <w:rsid w:val="00AF5D3C"/>
    <w:rsid w:val="00BE2E25"/>
    <w:rsid w:val="00D47621"/>
    <w:rsid w:val="00D629E7"/>
    <w:rsid w:val="00DC2077"/>
    <w:rsid w:val="00EB1D14"/>
    <w:rsid w:val="00EB5C8E"/>
    <w:rsid w:val="00EC340B"/>
    <w:rsid w:val="00F87991"/>
    <w:rsid w:val="00FA5D7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968E5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66034"/>
    <w:rPr>
      <w:rFonts w:ascii="Adobe Caslon Pro" w:hAnsi="Adobe Casl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25"/>
    <w:pPr>
      <w:ind w:left="720"/>
      <w:contextualSpacing/>
    </w:pPr>
  </w:style>
  <w:style w:type="character" w:styleId="Hyperlink">
    <w:name w:val="Hyperlink"/>
    <w:basedOn w:val="DefaultParagraphFont"/>
    <w:uiPriority w:val="99"/>
    <w:semiHidden/>
    <w:unhideWhenUsed/>
    <w:rsid w:val="00BE2E25"/>
    <w:rPr>
      <w:color w:val="0000FF" w:themeColor="hyperlink"/>
      <w:u w:val="single"/>
    </w:rPr>
  </w:style>
  <w:style w:type="paragraph" w:styleId="NormalWeb">
    <w:name w:val="Normal (Web)"/>
    <w:basedOn w:val="Normal"/>
    <w:uiPriority w:val="99"/>
    <w:rsid w:val="00BE2E25"/>
    <w:pPr>
      <w:spacing w:beforeLines="1" w:afterLines="1"/>
    </w:pPr>
    <w:rPr>
      <w:rFonts w:ascii="Times" w:hAnsi="Times" w:cs="Times New Roman"/>
      <w:sz w:val="20"/>
      <w:szCs w:val="20"/>
    </w:rPr>
  </w:style>
  <w:style w:type="character" w:styleId="Emphasis">
    <w:name w:val="Emphasis"/>
    <w:basedOn w:val="DefaultParagraphFont"/>
    <w:uiPriority w:val="20"/>
    <w:rsid w:val="00EB1D1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431105">
      <w:bodyDiv w:val="1"/>
      <w:marLeft w:val="0"/>
      <w:marRight w:val="0"/>
      <w:marTop w:val="0"/>
      <w:marBottom w:val="0"/>
      <w:divBdr>
        <w:top w:val="none" w:sz="0" w:space="0" w:color="auto"/>
        <w:left w:val="none" w:sz="0" w:space="0" w:color="auto"/>
        <w:bottom w:val="none" w:sz="0" w:space="0" w:color="auto"/>
        <w:right w:val="none" w:sz="0" w:space="0" w:color="auto"/>
      </w:divBdr>
      <w:divsChild>
        <w:div w:id="945111397">
          <w:marLeft w:val="0"/>
          <w:marRight w:val="0"/>
          <w:marTop w:val="0"/>
          <w:marBottom w:val="0"/>
          <w:divBdr>
            <w:top w:val="none" w:sz="0" w:space="0" w:color="auto"/>
            <w:left w:val="none" w:sz="0" w:space="0" w:color="auto"/>
            <w:bottom w:val="none" w:sz="0" w:space="0" w:color="auto"/>
            <w:right w:val="none" w:sz="0" w:space="0" w:color="auto"/>
          </w:divBdr>
          <w:divsChild>
            <w:div w:id="9259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2877">
      <w:bodyDiv w:val="1"/>
      <w:marLeft w:val="0"/>
      <w:marRight w:val="0"/>
      <w:marTop w:val="0"/>
      <w:marBottom w:val="0"/>
      <w:divBdr>
        <w:top w:val="none" w:sz="0" w:space="0" w:color="auto"/>
        <w:left w:val="none" w:sz="0" w:space="0" w:color="auto"/>
        <w:bottom w:val="none" w:sz="0" w:space="0" w:color="auto"/>
        <w:right w:val="none" w:sz="0" w:space="0" w:color="auto"/>
      </w:divBdr>
      <w:divsChild>
        <w:div w:id="1506700956">
          <w:marLeft w:val="0"/>
          <w:marRight w:val="0"/>
          <w:marTop w:val="0"/>
          <w:marBottom w:val="0"/>
          <w:divBdr>
            <w:top w:val="none" w:sz="0" w:space="0" w:color="auto"/>
            <w:left w:val="none" w:sz="0" w:space="0" w:color="auto"/>
            <w:bottom w:val="none" w:sz="0" w:space="0" w:color="auto"/>
            <w:right w:val="none" w:sz="0" w:space="0" w:color="auto"/>
          </w:divBdr>
          <w:divsChild>
            <w:div w:id="21050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6488">
      <w:bodyDiv w:val="1"/>
      <w:marLeft w:val="0"/>
      <w:marRight w:val="0"/>
      <w:marTop w:val="0"/>
      <w:marBottom w:val="0"/>
      <w:divBdr>
        <w:top w:val="none" w:sz="0" w:space="0" w:color="auto"/>
        <w:left w:val="none" w:sz="0" w:space="0" w:color="auto"/>
        <w:bottom w:val="none" w:sz="0" w:space="0" w:color="auto"/>
        <w:right w:val="none" w:sz="0" w:space="0" w:color="auto"/>
      </w:divBdr>
      <w:divsChild>
        <w:div w:id="913317623">
          <w:marLeft w:val="0"/>
          <w:marRight w:val="0"/>
          <w:marTop w:val="0"/>
          <w:marBottom w:val="0"/>
          <w:divBdr>
            <w:top w:val="none" w:sz="0" w:space="0" w:color="auto"/>
            <w:left w:val="none" w:sz="0" w:space="0" w:color="auto"/>
            <w:bottom w:val="none" w:sz="0" w:space="0" w:color="auto"/>
            <w:right w:val="none" w:sz="0" w:space="0" w:color="auto"/>
          </w:divBdr>
          <w:divsChild>
            <w:div w:id="6477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6186">
      <w:bodyDiv w:val="1"/>
      <w:marLeft w:val="0"/>
      <w:marRight w:val="0"/>
      <w:marTop w:val="0"/>
      <w:marBottom w:val="0"/>
      <w:divBdr>
        <w:top w:val="none" w:sz="0" w:space="0" w:color="auto"/>
        <w:left w:val="none" w:sz="0" w:space="0" w:color="auto"/>
        <w:bottom w:val="none" w:sz="0" w:space="0" w:color="auto"/>
        <w:right w:val="none" w:sz="0" w:space="0" w:color="auto"/>
      </w:divBdr>
      <w:divsChild>
        <w:div w:id="1995527891">
          <w:marLeft w:val="0"/>
          <w:marRight w:val="0"/>
          <w:marTop w:val="0"/>
          <w:marBottom w:val="0"/>
          <w:divBdr>
            <w:top w:val="none" w:sz="0" w:space="0" w:color="auto"/>
            <w:left w:val="none" w:sz="0" w:space="0" w:color="auto"/>
            <w:bottom w:val="none" w:sz="0" w:space="0" w:color="auto"/>
            <w:right w:val="none" w:sz="0" w:space="0" w:color="auto"/>
          </w:divBdr>
          <w:divsChild>
            <w:div w:id="8803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ortune.com/2015/03/10/can-ikea-turn-gree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1142</Words>
  <Characters>6513</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Swedish giant is phasing out light bulbs, cutting down on foam, and getting </vt:lpstr>
    </vt:vector>
  </TitlesOfParts>
  <LinksUpToDate>false</LinksUpToDate>
  <CharactersWithSpaces>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 Mendoza</dc:creator>
  <cp:keywords/>
  <cp:lastModifiedBy>Gil Mendoza</cp:lastModifiedBy>
  <cp:revision>5</cp:revision>
  <dcterms:created xsi:type="dcterms:W3CDTF">2017-11-10T04:19:00Z</dcterms:created>
  <dcterms:modified xsi:type="dcterms:W3CDTF">2018-02-11T10:00:00Z</dcterms:modified>
</cp:coreProperties>
</file>